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header+xml" PartName="/word/header1.xml"/>
  <Override ContentType="application/vnd.openxmlformats-officedocument.wordprocessingml.footer+xml" PartName="/word/footer1.xml"/>
</Types>
</file>

<file path=_rels/.rel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1"/>
      </w:pPr>
      <w:r>
        <w:rPr>
          <w:color w:val="#000000"/>
          <w:rFonts w:ascii="Microsoft YaHei" w:cs="Microsoft YaHei" w:eastAsia="Microsoft YaHei" w:hAnsi="Microsoft YaHei"/>
        </w:rPr>
        <w:t xml:space="preserve">第1章 引论（概念 &amp;习题）</w:t>
      </w:r>
    </w:p>
    <w:p>
      <w:pPr>
        <w:pStyle w:val="ListParagraph"/>
        <w:numPr>
          <w:ilvl w:val="0"/>
          <w:numId w:val="3"/>
        </w:numPr>
      </w:pPr>
      <w:r>
        <w:rPr>
          <w:b w:val="true"/>
          <w:bCs w:val="true"/>
          <w:sz w:val="32"/>
          <w:szCs w:val="32"/>
          <w:rFonts w:ascii="Microsoft YaHei" w:cs="Microsoft YaHei" w:eastAsia="Microsoft YaHei" w:hAnsi="Microsoft YaHei"/>
        </w:rPr>
        <w:t xml:space="preserve">1.1 什么是编译程序</w:t>
      </w:r>
    </w:p>
    <w:p>
      <w:pPr>
        <w:ind w:left="0"/>
      </w:pPr>
      <w:r>
        <w:rPr>
          <w:b w:val="true"/>
          <w:bCs w:val="true"/>
          <w:color w:val="#888888"/>
          <w:sz w:val="20"/>
          <w:szCs w:val="20"/>
          <w:rFonts w:ascii="Microsoft YaHei" w:cs="Microsoft YaHei" w:eastAsia="Microsoft YaHei" w:hAnsi="Microsoft YaHei"/>
        </w:rPr>
        <w:t xml:space="preserve">区分 编译 和 解释</w:t>
      </w:r>
    </w:p>
    <w:p>
      <w:pPr>
        <w:pStyle w:val="ListParagraph"/>
        <w:numPr>
          <w:ilvl w:val="1"/>
          <w:numId w:val="3"/>
        </w:numPr>
      </w:pPr>
      <w:r>
        <w:rPr>
          <w:sz w:val="20"/>
          <w:szCs w:val="20"/>
          <w:rFonts w:ascii="Microsoft YaHei" w:cs="Microsoft YaHei" w:eastAsia="Microsoft YaHei" w:hAnsi="Microsoft YaHei"/>
        </w:rPr>
        <w:t xml:space="preserve">汇编器：汇编语言 到 机器语言的翻译。</w:t>
      </w:r>
    </w:p>
    <w:p>
      <w:pPr>
        <w:pStyle w:val="ListParagraph"/>
        <w:numPr>
          <w:ilvl w:val="1"/>
          <w:numId w:val="3"/>
        </w:numPr>
      </w:pPr>
      <w:r>
        <w:rPr>
          <w:sz w:val="20"/>
          <w:szCs w:val="20"/>
          <w:rFonts w:ascii="Microsoft YaHei" w:cs="Microsoft YaHei" w:eastAsia="Microsoft YaHei" w:hAnsi="Microsoft YaHei"/>
        </w:rPr>
        <w:t xml:space="preserve">高级语言 编译 低级语言 / 机器语言</w:t>
      </w:r>
    </w:p>
    <w:p>
      <w:pPr>
        <w:pStyle w:val="ListParagraph"/>
        <w:numPr>
          <w:ilvl w:val="1"/>
          <w:numId w:val="3"/>
        </w:numPr>
      </w:pPr>
      <w:r>
        <w:rPr>
          <w:b w:val="true"/>
          <w:bCs w:val="true"/>
          <w:sz w:val="20"/>
          <w:szCs w:val="20"/>
          <w:rFonts w:ascii="Microsoft YaHei" w:cs="Microsoft YaHei" w:eastAsia="Microsoft YaHei" w:hAnsi="Microsoft YaHei"/>
        </w:rPr>
        <w:t xml:space="preserve">编译程序 ：语言翻译程序。把一种高级语言（源语言）书写的程序翻译成另一种低级语言（目标语言）的等价程序</w:t>
      </w:r>
    </w:p>
    <w:p>
      <w:pPr>
        <w:pStyle w:val="ListParagraph"/>
        <w:numPr>
          <w:ilvl w:val="1"/>
          <w:numId w:val="3"/>
        </w:numPr>
      </w:pPr>
      <w:r>
        <w:rPr>
          <w:sz w:val="20"/>
          <w:szCs w:val="20"/>
          <w:rFonts w:ascii="Microsoft YaHei" w:cs="Microsoft YaHei" w:eastAsia="Microsoft YaHei" w:hAnsi="Microsoft YaHei"/>
        </w:rPr>
        <w:t xml:space="preserve">编译途径 和 解释途径（高级语言程序的处理方法）</w:t>
      </w:r>
    </w:p>
    <w:p>
      <w:pPr>
        <w:ind w:left="350"/>
      </w:pPr>
      <w:r>
        <w:drawing>
          <wp:inline distT="0" distB="0" distL="0" distR="0">
            <wp:extent cx="3810000" cy="2478548"/>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7" cstate="none"/>
                    <a:srcRect/>
                    <a:stretch>
                      <a:fillRect/>
                    </a:stretch>
                  </pic:blipFill>
                  <pic:spPr bwMode="auto">
                    <a:xfrm>
                      <a:ext cx="3810000" cy="2478548"/>
                      <a:off x="0" y="0"/>
                    </a:xfrm>
                    <a:prstGeom prst="rect">
                      <a:avLst/>
                    </a:prstGeom>
                  </pic:spPr>
                </pic:pic>
              </a:graphicData>
            </a:graphic>
          </wp:inline>
        </w:drawing>
      </w:r>
    </w:p>
    <w:p>
      <w:pPr>
        <w:pStyle w:val="ListParagraph"/>
        <w:numPr>
          <w:ilvl w:val="1"/>
          <w:numId w:val="3"/>
        </w:numPr>
      </w:pPr>
      <w:r>
        <w:rPr>
          <w:sz w:val="20"/>
          <w:szCs w:val="20"/>
          <w:rFonts w:ascii="Microsoft YaHei" w:cs="Microsoft YaHei" w:eastAsia="Microsoft YaHei" w:hAnsi="Microsoft YaHei"/>
        </w:rPr>
        <w:t xml:space="preserve">解释程序</w:t>
      </w:r>
    </w:p>
    <w:p>
      <w:pPr>
        <w:pStyle w:val="ListParagraph"/>
        <w:numPr>
          <w:ilvl w:val="2"/>
          <w:numId w:val="3"/>
        </w:numPr>
      </w:pPr>
      <w:r>
        <w:rPr>
          <w:b w:val="true"/>
          <w:bCs w:val="true"/>
          <w:sz w:val="20"/>
          <w:szCs w:val="20"/>
          <w:rFonts w:ascii="Microsoft YaHei" w:cs="Microsoft YaHei" w:eastAsia="Microsoft YaHei" w:hAnsi="Microsoft YaHei"/>
        </w:rPr>
        <w:t xml:space="preserve">不产生目标程序文件</w:t>
      </w:r>
    </w:p>
    <w:p>
      <w:pPr>
        <w:pStyle w:val="ListParagraph"/>
        <w:numPr>
          <w:ilvl w:val="2"/>
          <w:numId w:val="3"/>
        </w:numPr>
      </w:pPr>
      <w:r>
        <w:rPr>
          <w:sz w:val="20"/>
          <w:szCs w:val="20"/>
          <w:rFonts w:ascii="Microsoft YaHei" w:cs="Microsoft YaHei" w:eastAsia="Microsoft YaHei" w:hAnsi="Microsoft YaHei"/>
        </w:rPr>
        <w:t xml:space="preserve">不区别翻译阶段和执行阶段</w:t>
      </w:r>
    </w:p>
    <w:p>
      <w:pPr>
        <w:pStyle w:val="ListParagraph"/>
        <w:numPr>
          <w:ilvl w:val="2"/>
          <w:numId w:val="3"/>
        </w:numPr>
      </w:pPr>
      <w:r>
        <w:rPr>
          <w:sz w:val="20"/>
          <w:szCs w:val="20"/>
          <w:rFonts w:ascii="Microsoft YaHei" w:cs="Microsoft YaHei" w:eastAsia="Microsoft YaHei" w:hAnsi="Microsoft YaHei"/>
        </w:rPr>
        <w:t xml:space="preserve">解释源程序的每条语句后直接执行</w:t>
      </w:r>
    </w:p>
    <w:p>
      <w:pPr>
        <w:pStyle w:val="ListParagraph"/>
        <w:numPr>
          <w:ilvl w:val="2"/>
          <w:numId w:val="3"/>
        </w:numPr>
      </w:pPr>
      <w:r>
        <w:rPr>
          <w:sz w:val="20"/>
          <w:szCs w:val="20"/>
          <w:rFonts w:ascii="Microsoft YaHei" w:cs="Microsoft YaHei" w:eastAsia="Microsoft YaHei" w:hAnsi="Microsoft YaHei"/>
        </w:rPr>
        <w:t xml:space="preserve">程序执行期间一直有解释程序守候</w:t>
      </w:r>
    </w:p>
    <w:p>
      <w:pPr>
        <w:pStyle w:val="ListParagraph"/>
        <w:numPr>
          <w:ilvl w:val="2"/>
          <w:numId w:val="3"/>
        </w:numPr>
      </w:pPr>
      <w:r>
        <w:rPr>
          <w:sz w:val="20"/>
          <w:szCs w:val="20"/>
          <w:rFonts w:ascii="Microsoft YaHei" w:cs="Microsoft YaHei" w:eastAsia="Microsoft YaHei" w:hAnsi="Microsoft YaHei"/>
        </w:rPr>
        <w:t xml:space="preserve">适合程序员以交互方式工作</w:t>
      </w:r>
    </w:p>
    <w:p>
      <w:pPr>
        <w:pStyle w:val="ListParagraph"/>
        <w:numPr>
          <w:ilvl w:val="1"/>
          <w:numId w:val="3"/>
        </w:numPr>
      </w:pPr>
      <w:r>
        <w:rPr>
          <w:sz w:val="20"/>
          <w:szCs w:val="20"/>
          <w:rFonts w:ascii="Microsoft YaHei" w:cs="Microsoft YaHei" w:eastAsia="Microsoft YaHei" w:hAnsi="Microsoft YaHei"/>
        </w:rPr>
        <w:t xml:space="preserve">编译程序  VS  解释程序</w:t>
      </w:r>
    </w:p>
    <w:p>
      <w:pPr>
        <w:pStyle w:val="ListParagraph"/>
        <w:numPr>
          <w:ilvl w:val="2"/>
          <w:numId w:val="3"/>
        </w:numPr>
      </w:pPr>
      <w:r>
        <w:rPr>
          <w:sz w:val="20"/>
          <w:szCs w:val="20"/>
          <w:rFonts w:ascii="Microsoft YaHei" w:cs="Microsoft YaHei" w:eastAsia="Microsoft YaHei" w:hAnsi="Microsoft YaHei"/>
        </w:rPr>
        <w:t xml:space="preserve">逻辑比较</w:t>
      </w:r>
    </w:p>
    <w:p>
      <w:pPr>
        <w:ind w:left="700"/>
      </w:pPr>
      <w:r>
        <w:drawing>
          <wp:inline distT="0" distB="0" distL="0" distR="0">
            <wp:extent cx="3810000" cy="878782"/>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8" cstate="none"/>
                    <a:srcRect/>
                    <a:stretch>
                      <a:fillRect/>
                    </a:stretch>
                  </pic:blipFill>
                  <pic:spPr bwMode="auto">
                    <a:xfrm>
                      <a:ext cx="3810000" cy="878782"/>
                      <a:off x="0" y="0"/>
                    </a:xfrm>
                    <a:prstGeom prst="rect">
                      <a:avLst/>
                    </a:prstGeom>
                  </pic:spPr>
                </pic:pic>
              </a:graphicData>
            </a:graphic>
          </wp:inline>
        </w:drawing>
      </w:r>
    </w:p>
    <w:p>
      <w:pPr>
        <w:pStyle w:val="ListParagraph"/>
        <w:numPr>
          <w:ilvl w:val="2"/>
          <w:numId w:val="3"/>
        </w:numPr>
      </w:pPr>
      <w:r>
        <w:rPr>
          <w:sz w:val="20"/>
          <w:szCs w:val="20"/>
          <w:rFonts w:ascii="Microsoft YaHei" w:cs="Microsoft YaHei" w:eastAsia="Microsoft YaHei" w:hAnsi="Microsoft YaHei"/>
        </w:rPr>
        <w:t xml:space="preserve">空间比较</w:t>
      </w:r>
    </w:p>
    <w:p>
      <w:pPr>
        <w:ind w:left="700"/>
      </w:pPr>
      <w:r>
        <w:drawing>
          <wp:inline distT="0" distB="0" distL="0" distR="0">
            <wp:extent cx="3810000" cy="1380215"/>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9" cstate="none"/>
                    <a:srcRect/>
                    <a:stretch>
                      <a:fillRect/>
                    </a:stretch>
                  </pic:blipFill>
                  <pic:spPr bwMode="auto">
                    <a:xfrm>
                      <a:ext cx="3810000" cy="1380215"/>
                      <a:off x="0" y="0"/>
                    </a:xfrm>
                    <a:prstGeom prst="rect">
                      <a:avLst/>
                    </a:prstGeom>
                  </pic:spPr>
                </pic:pic>
              </a:graphicData>
            </a:graphic>
          </wp:inline>
        </w:drawing>
      </w:r>
    </w:p>
    <w:p>
      <w:pPr>
        <w:ind w:left="700"/>
      </w:pPr>
      <w:r>
        <w:rPr>
          <w:color w:val="#888888"/>
          <w:sz w:val="20"/>
          <w:szCs w:val="20"/>
          <w:rFonts w:ascii="Microsoft YaHei" w:cs="Microsoft YaHei" w:eastAsia="Microsoft YaHei" w:hAnsi="Microsoft YaHei"/>
        </w:rPr>
        <w:t xml:space="preserve">解释：运行慢，占用空间大</w:t>
      </w:r>
    </w:p>
    <w:p>
      <w:pPr>
        <w:pStyle w:val="ListParagraph"/>
        <w:numPr>
          <w:ilvl w:val="1"/>
          <w:numId w:val="3"/>
        </w:numPr>
      </w:pPr>
      <w:r>
        <w:rPr>
          <w:sz w:val="20"/>
          <w:szCs w:val="20"/>
          <w:rFonts w:ascii="Microsoft YaHei" w:cs="Microsoft YaHei" w:eastAsia="Microsoft YaHei" w:hAnsi="Microsoft YaHei"/>
        </w:rPr>
        <w:t xml:space="preserve">PL/0编译程序总体结构</w:t>
      </w:r>
    </w:p>
    <w:p>
      <w:pPr>
        <w:ind w:left="350"/>
      </w:pPr>
      <w:r>
        <w:drawing>
          <wp:inline distT="0" distB="0" distL="0" distR="0">
            <wp:extent cx="3810000" cy="2668729"/>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0" cstate="none"/>
                    <a:srcRect/>
                    <a:stretch>
                      <a:fillRect/>
                    </a:stretch>
                  </pic:blipFill>
                  <pic:spPr bwMode="auto">
                    <a:xfrm>
                      <a:ext cx="3810000" cy="2668729"/>
                      <a:off x="0" y="0"/>
                    </a:xfrm>
                    <a:prstGeom prst="rect">
                      <a:avLst/>
                    </a:prstGeom>
                  </pic:spPr>
                </pic:pic>
              </a:graphicData>
            </a:graphic>
          </wp:inline>
        </w:drawing>
      </w:r>
    </w:p>
    <w:p>
      <w:pPr>
        <w:pStyle w:val="ListParagraph"/>
        <w:numPr>
          <w:ilvl w:val="0"/>
          <w:numId w:val="3"/>
        </w:numPr>
      </w:pPr>
      <w:r>
        <w:rPr>
          <w:b w:val="true"/>
          <w:bCs w:val="true"/>
          <w:sz w:val="32"/>
          <w:szCs w:val="32"/>
          <w:rFonts w:ascii="Microsoft YaHei" w:cs="Microsoft YaHei" w:eastAsia="Microsoft YaHei" w:hAnsi="Microsoft YaHei"/>
        </w:rPr>
        <w:t xml:space="preserve">1.2 编译过程和编译程序的结构</w:t>
      </w:r>
    </w:p>
    <w:p>
      <w:pPr>
        <w:pStyle w:val="ListParagraph"/>
        <w:numPr>
          <w:ilvl w:val="1"/>
          <w:numId w:val="3"/>
        </w:numPr>
      </w:pPr>
      <w:r>
        <w:rPr>
          <w:sz w:val="24"/>
          <w:szCs w:val="24"/>
          <w:rFonts w:ascii="Microsoft YaHei" w:cs="Microsoft YaHei" w:eastAsia="Microsoft YaHei" w:hAnsi="Microsoft YaHei"/>
        </w:rPr>
        <w:t xml:space="preserve">1.2.0 *程序设计语言的组成(补充)</w:t>
      </w:r>
    </w:p>
    <w:p>
      <w:pPr>
        <w:ind w:left="350"/>
      </w:pPr>
      <w:r>
        <w:drawing>
          <wp:inline distT="0" distB="0" distL="0" distR="0">
            <wp:extent cx="2552700" cy="1440718"/>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1" cstate="none"/>
                    <a:srcRect/>
                    <a:stretch>
                      <a:fillRect/>
                    </a:stretch>
                  </pic:blipFill>
                  <pic:spPr bwMode="auto">
                    <a:xfrm>
                      <a:ext cx="2552700" cy="1440718"/>
                      <a:off x="0" y="0"/>
                    </a:xfrm>
                    <a:prstGeom prst="rect">
                      <a:avLst/>
                    </a:prstGeom>
                  </pic:spPr>
                </pic:pic>
              </a:graphicData>
            </a:graphic>
          </wp:inline>
        </w:drawing>
      </w:r>
    </w:p>
    <w:p>
      <w:pPr>
        <w:pStyle w:val="ListParagraph"/>
        <w:numPr>
          <w:ilvl w:val="1"/>
          <w:numId w:val="3"/>
        </w:numPr>
      </w:pPr>
      <w:r>
        <w:rPr>
          <w:b w:val="true"/>
          <w:bCs w:val="true"/>
          <w:sz w:val="24"/>
          <w:szCs w:val="24"/>
          <w:rFonts w:ascii="Microsoft YaHei" w:cs="Microsoft YaHei" w:eastAsia="Microsoft YaHei" w:hAnsi="Microsoft YaHei"/>
        </w:rPr>
        <w:t xml:space="preserve">1.2.1  编译过程概述</w:t>
      </w:r>
    </w:p>
    <w:p>
      <w:pPr>
        <w:pStyle w:val="ListParagraph"/>
        <w:numPr>
          <w:ilvl w:val="2"/>
          <w:numId w:val="3"/>
        </w:numPr>
      </w:pPr>
      <w:r>
        <w:rPr>
          <w:sz w:val="20"/>
          <w:szCs w:val="20"/>
          <w:rFonts w:ascii="Microsoft YaHei" w:cs="Microsoft YaHei" w:eastAsia="Microsoft YaHei" w:hAnsi="Microsoft YaHei"/>
        </w:rPr>
        <w:t xml:space="preserve">图例</w:t>
      </w:r>
    </w:p>
    <w:p>
      <w:pPr>
        <w:ind w:left="700"/>
      </w:pPr>
      <w:r>
        <w:drawing>
          <wp:inline distT="0" distB="0" distL="0" distR="0">
            <wp:extent cx="3810000" cy="2024822"/>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2" cstate="none"/>
                    <a:srcRect/>
                    <a:stretch>
                      <a:fillRect/>
                    </a:stretch>
                  </pic:blipFill>
                  <pic:spPr bwMode="auto">
                    <a:xfrm>
                      <a:ext cx="3810000" cy="2024822"/>
                      <a:off x="0" y="0"/>
                    </a:xfrm>
                    <a:prstGeom prst="rect">
                      <a:avLst/>
                    </a:prstGeom>
                  </pic:spPr>
                </pic:pic>
              </a:graphicData>
            </a:graphic>
          </wp:inline>
        </w:drawing>
      </w:r>
    </w:p>
    <w:p>
      <w:pPr>
        <w:pStyle w:val="ListParagraph"/>
        <w:numPr>
          <w:ilvl w:val="2"/>
          <w:numId w:val="3"/>
        </w:numPr>
      </w:pPr>
      <w:r>
        <w:rPr>
          <w:b w:val="true"/>
          <w:bCs w:val="true"/>
          <w:sz w:val="20"/>
          <w:szCs w:val="20"/>
          <w:rFonts w:ascii="Microsoft YaHei" w:cs="Microsoft YaHei" w:eastAsia="Microsoft YaHei" w:hAnsi="Microsoft YaHei"/>
        </w:rPr>
        <w:t xml:space="preserve">1. 词法分析</w:t>
      </w:r>
    </w:p>
    <w:p>
      <w:pPr>
        <w:pStyle w:val="ListParagraph"/>
        <w:numPr>
          <w:ilvl w:val="3"/>
          <w:numId w:val="3"/>
        </w:numPr>
      </w:pPr>
      <w:r>
        <w:rPr>
          <w:sz w:val="20"/>
          <w:szCs w:val="20"/>
          <w:rFonts w:ascii="Microsoft YaHei" w:cs="Microsoft YaHei" w:eastAsia="Microsoft YaHei" w:hAnsi="Microsoft YaHei"/>
        </w:rPr>
        <w:t xml:space="preserve">取单词，识别单词类型</w:t>
      </w:r>
    </w:p>
    <w:p>
      <w:pPr>
        <w:pStyle w:val="ListParagraph"/>
        <w:numPr>
          <w:ilvl w:val="2"/>
          <w:numId w:val="3"/>
        </w:numPr>
      </w:pPr>
      <w:r>
        <w:rPr>
          <w:b w:val="true"/>
          <w:bCs w:val="true"/>
          <w:sz w:val="20"/>
          <w:szCs w:val="20"/>
          <w:rFonts w:ascii="Microsoft YaHei" w:cs="Microsoft YaHei" w:eastAsia="Microsoft YaHei" w:hAnsi="Microsoft YaHei"/>
        </w:rPr>
        <w:t xml:space="preserve">2. 语法分析</w:t>
      </w:r>
    </w:p>
    <w:p>
      <w:pPr>
        <w:pStyle w:val="ListParagraph"/>
        <w:numPr>
          <w:ilvl w:val="3"/>
          <w:numId w:val="3"/>
        </w:numPr>
      </w:pPr>
      <w:r>
        <w:rPr>
          <w:sz w:val="20"/>
          <w:szCs w:val="20"/>
          <w:rFonts w:ascii="Microsoft YaHei" w:cs="Microsoft YaHei" w:eastAsia="Microsoft YaHei" w:hAnsi="Microsoft YaHei"/>
        </w:rPr>
        <w:t xml:space="preserve">单词是否能构成语句，构成什么样的语句：“语句”，“表达式”，“程序”</w:t>
      </w:r>
    </w:p>
    <w:p>
      <w:pPr>
        <w:pStyle w:val="ListParagraph"/>
        <w:numPr>
          <w:ilvl w:val="3"/>
          <w:numId w:val="3"/>
        </w:numPr>
      </w:pPr>
      <w:r>
        <w:rPr>
          <w:b w:val="true"/>
          <w:bCs w:val="true"/>
          <w:sz w:val="20"/>
          <w:szCs w:val="20"/>
          <w:rFonts w:ascii="Microsoft YaHei" w:cs="Microsoft YaHei" w:eastAsia="Microsoft YaHei" w:hAnsi="Microsoft YaHei"/>
        </w:rPr>
        <w:t xml:space="preserve">例：</w:t>
      </w:r>
      <w:r>
        <w:rPr>
          <w:b w:val="true"/>
          <w:bCs w:val="true"/>
          <w:sz w:val="20"/>
          <w:szCs w:val="20"/>
          <w:rFonts w:ascii="Microsoft YaHei" w:cs="Microsoft YaHei" w:eastAsia="Microsoft YaHei" w:hAnsi="Microsoft YaHei"/>
        </w:rPr>
        <w:t xml:space="preserve">i--;</w:t>
      </w:r>
      <w:r>
        <w:rPr>
          <w:b w:val="true"/>
          <w:bCs w:val="true"/>
          <w:sz w:val="20"/>
          <w:szCs w:val="20"/>
          <w:rFonts w:ascii="Microsoft YaHei" w:cs="Microsoft YaHei" w:eastAsia="Microsoft YaHei" w:hAnsi="Microsoft YaHei"/>
        </w:rPr>
        <w:t xml:space="preserve">在C++中是句子，在PL0中不是句子。</w:t>
      </w:r>
    </w:p>
    <w:p>
      <w:pPr>
        <w:pStyle w:val="ListParagraph"/>
        <w:numPr>
          <w:ilvl w:val="3"/>
          <w:numId w:val="3"/>
        </w:numPr>
      </w:pPr>
      <w:r>
        <w:rPr>
          <w:sz w:val="20"/>
          <w:szCs w:val="20"/>
          <w:rFonts w:ascii="Microsoft YaHei" w:cs="Microsoft YaHei" w:eastAsia="Microsoft YaHei" w:hAnsi="Microsoft YaHei"/>
        </w:rPr>
        <w:t xml:space="preserve">语法树</w:t>
      </w:r>
    </w:p>
    <w:p>
      <w:pPr>
        <w:ind w:left="1050"/>
      </w:pPr>
      <w:r>
        <w:drawing>
          <wp:inline distT="0" distB="0" distL="0" distR="0">
            <wp:extent cx="3810000" cy="1741799"/>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3" cstate="none"/>
                    <a:srcRect/>
                    <a:stretch>
                      <a:fillRect/>
                    </a:stretch>
                  </pic:blipFill>
                  <pic:spPr bwMode="auto">
                    <a:xfrm>
                      <a:ext cx="3810000" cy="1741799"/>
                      <a:off x="0" y="0"/>
                    </a:xfrm>
                    <a:prstGeom prst="rect">
                      <a:avLst/>
                    </a:prstGeom>
                  </pic:spPr>
                </pic:pic>
              </a:graphicData>
            </a:graphic>
          </wp:inline>
        </w:drawing>
      </w:r>
    </w:p>
    <w:p>
      <w:pPr>
        <w:ind w:left="1050"/>
      </w:pPr>
      <w:r>
        <w:rPr>
          <w:b w:val="true"/>
          <w:bCs w:val="true"/>
          <w:color w:val="#888888"/>
          <w:sz w:val="20"/>
          <w:szCs w:val="20"/>
          <w:rFonts w:ascii="Microsoft YaHei" w:cs="Microsoft YaHei" w:eastAsia="Microsoft YaHei" w:hAnsi="Microsoft YaHei"/>
        </w:rPr>
        <w:t xml:space="preserve">先乘除后加减</w:t>
      </w:r>
      <w:r>
        <w:rPr>
          <w:color w:val="#888888"/>
          <w:sz w:val="20"/>
          <w:szCs w:val="20"/>
          <w:rFonts w:ascii="Microsoft YaHei" w:cs="Microsoft YaHei" w:eastAsia="Microsoft YaHei" w:hAnsi="Microsoft YaHei"/>
        </w:rPr>
        <w:t xml:space="preserve">；画不出语法树，则语法不正确</w:t>
      </w:r>
    </w:p>
    <w:p>
      <w:pPr>
        <w:pStyle w:val="ListParagraph"/>
        <w:numPr>
          <w:ilvl w:val="2"/>
          <w:numId w:val="3"/>
        </w:numPr>
      </w:pPr>
      <w:r>
        <w:rPr>
          <w:b w:val="true"/>
          <w:bCs w:val="true"/>
          <w:sz w:val="20"/>
          <w:szCs w:val="20"/>
          <w:rFonts w:ascii="Microsoft YaHei" w:cs="Microsoft YaHei" w:eastAsia="Microsoft YaHei" w:hAnsi="Microsoft YaHei"/>
        </w:rPr>
        <w:t xml:space="preserve">3. 语义分析</w:t>
      </w:r>
    </w:p>
    <w:p>
      <w:pPr>
        <w:pStyle w:val="ListParagraph"/>
        <w:numPr>
          <w:ilvl w:val="3"/>
          <w:numId w:val="3"/>
        </w:numPr>
      </w:pPr>
      <w:r>
        <w:rPr>
          <w:sz w:val="20"/>
          <w:szCs w:val="20"/>
          <w:rFonts w:ascii="Microsoft YaHei" w:cs="Microsoft YaHei" w:eastAsia="Microsoft YaHei" w:hAnsi="Microsoft YaHei"/>
        </w:rPr>
        <w:t xml:space="preserve">审查源程序有无语义错误，为代码生成阶段手机类型信息</w:t>
      </w:r>
    </w:p>
    <w:p>
      <w:pPr>
        <w:ind w:left="1050"/>
      </w:pPr>
      <w:r>
        <w:drawing>
          <wp:inline distT="0" distB="0" distL="0" distR="0">
            <wp:extent cx="3810000" cy="1745091"/>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4" cstate="none"/>
                    <a:srcRect/>
                    <a:stretch>
                      <a:fillRect/>
                    </a:stretch>
                  </pic:blipFill>
                  <pic:spPr bwMode="auto">
                    <a:xfrm>
                      <a:ext cx="3810000" cy="1745091"/>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rPr>
        <w:t xml:space="preserve">例：类型转换，死循环（错误），函数名写错（错误）</w:t>
      </w:r>
    </w:p>
    <w:p>
      <w:pPr>
        <w:pStyle w:val="ListParagraph"/>
        <w:numPr>
          <w:ilvl w:val="3"/>
          <w:numId w:val="3"/>
        </w:numPr>
      </w:pPr>
      <w:r>
        <w:rPr>
          <w:sz w:val="20"/>
          <w:szCs w:val="20"/>
          <w:rFonts w:ascii="Microsoft YaHei" w:cs="Microsoft YaHei" w:eastAsia="Microsoft YaHei" w:hAnsi="Microsoft YaHei"/>
        </w:rPr>
        <w:t xml:space="preserve">要进行</w:t>
      </w:r>
      <w:r>
        <w:rPr>
          <w:b w:val="true"/>
          <w:bCs w:val="true"/>
          <w:sz w:val="20"/>
          <w:szCs w:val="20"/>
          <w:rFonts w:ascii="Microsoft YaHei" w:cs="Microsoft YaHei" w:eastAsia="Microsoft YaHei" w:hAnsi="Microsoft YaHei"/>
        </w:rPr>
        <w:t xml:space="preserve">上下文</w:t>
      </w:r>
      <w:r>
        <w:rPr>
          <w:sz w:val="20"/>
          <w:szCs w:val="20"/>
          <w:rFonts w:ascii="Microsoft YaHei" w:cs="Microsoft YaHei" w:eastAsia="Microsoft YaHei" w:hAnsi="Microsoft YaHei"/>
        </w:rPr>
        <w:t xml:space="preserve">结合，不然得不出count和 Num 是不一样的类型</w:t>
      </w:r>
    </w:p>
    <w:p>
      <w:pPr>
        <w:pStyle w:val="ListParagraph"/>
        <w:numPr>
          <w:ilvl w:val="2"/>
          <w:numId w:val="3"/>
        </w:numPr>
      </w:pPr>
      <w:r>
        <w:rPr>
          <w:b w:val="true"/>
          <w:bCs w:val="true"/>
          <w:sz w:val="20"/>
          <w:szCs w:val="20"/>
          <w:rFonts w:ascii="Microsoft YaHei" w:cs="Microsoft YaHei" w:eastAsia="Microsoft YaHei" w:hAnsi="Microsoft YaHei"/>
        </w:rPr>
        <w:t xml:space="preserve">4. 中间代码产生</w:t>
      </w:r>
    </w:p>
    <w:p>
      <w:pPr>
        <w:pStyle w:val="ListParagraph"/>
        <w:numPr>
          <w:ilvl w:val="3"/>
          <w:numId w:val="3"/>
        </w:numPr>
      </w:pPr>
      <w:r>
        <w:rPr>
          <w:sz w:val="20"/>
          <w:szCs w:val="20"/>
          <w:rFonts w:ascii="Microsoft YaHei" w:cs="Microsoft YaHei" w:eastAsia="Microsoft YaHei" w:hAnsi="Microsoft YaHei"/>
        </w:rPr>
        <w:t xml:space="preserve">一种结构简单、含义明确的记号系统</w:t>
      </w:r>
    </w:p>
    <w:p>
      <w:pPr>
        <w:pStyle w:val="ListParagraph"/>
        <w:numPr>
          <w:ilvl w:val="3"/>
          <w:numId w:val="3"/>
        </w:numPr>
      </w:pPr>
      <w:r>
        <w:rPr>
          <w:sz w:val="20"/>
          <w:szCs w:val="20"/>
          <w:rFonts w:ascii="Microsoft YaHei" w:cs="Microsoft YaHei" w:eastAsia="Microsoft YaHei" w:hAnsi="Microsoft YaHei"/>
        </w:rPr>
        <w:t xml:space="preserve">四元式：（运算符，运算对象1，运算对象2，结果）</w:t>
      </w:r>
    </w:p>
    <w:p>
      <w:pPr>
        <w:ind w:left="1050"/>
      </w:pPr>
      <w:r>
        <w:drawing>
          <wp:inline distT="0" distB="0" distL="0" distR="0">
            <wp:extent cx="3810000" cy="149104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5" cstate="none"/>
                    <a:srcRect/>
                    <a:stretch>
                      <a:fillRect/>
                    </a:stretch>
                  </pic:blipFill>
                  <pic:spPr bwMode="auto">
                    <a:xfrm>
                      <a:ext cx="3810000" cy="1491040"/>
                      <a:off x="0" y="0"/>
                    </a:xfrm>
                    <a:prstGeom prst="rect">
                      <a:avLst/>
                    </a:prstGeom>
                  </pic:spPr>
                </pic:pic>
              </a:graphicData>
            </a:graphic>
          </wp:inline>
        </w:drawing>
      </w:r>
    </w:p>
    <w:p>
      <w:pPr>
        <w:pStyle w:val="ListParagraph"/>
        <w:numPr>
          <w:ilvl w:val="2"/>
          <w:numId w:val="3"/>
        </w:numPr>
      </w:pPr>
      <w:r>
        <w:rPr>
          <w:b w:val="true"/>
          <w:bCs w:val="true"/>
          <w:sz w:val="20"/>
          <w:szCs w:val="20"/>
          <w:rFonts w:ascii="Microsoft YaHei" w:cs="Microsoft YaHei" w:eastAsia="Microsoft YaHei" w:hAnsi="Microsoft YaHei"/>
        </w:rPr>
        <w:t xml:space="preserve">5. 代码优化</w:t>
      </w:r>
    </w:p>
    <w:p>
      <w:pPr>
        <w:pStyle w:val="ListParagraph"/>
        <w:numPr>
          <w:ilvl w:val="3"/>
          <w:numId w:val="3"/>
        </w:numPr>
      </w:pPr>
      <w:r>
        <w:rPr>
          <w:sz w:val="20"/>
          <w:szCs w:val="20"/>
          <w:rFonts w:ascii="Microsoft YaHei" w:cs="Microsoft YaHei" w:eastAsia="Microsoft YaHei" w:hAnsi="Microsoft YaHei"/>
        </w:rPr>
        <w:t xml:space="preserve">目的是为了得到高质量的目标程序</w:t>
      </w:r>
    </w:p>
    <w:p>
      <w:pPr>
        <w:ind w:left="1050"/>
      </w:pPr>
      <w:r>
        <w:drawing>
          <wp:inline distT="0" distB="0" distL="0" distR="0">
            <wp:extent cx="3810000" cy="1817709"/>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6" cstate="none"/>
                    <a:srcRect/>
                    <a:stretch>
                      <a:fillRect/>
                    </a:stretch>
                  </pic:blipFill>
                  <pic:spPr bwMode="auto">
                    <a:xfrm>
                      <a:ext cx="3810000" cy="1817709"/>
                      <a:off x="0" y="0"/>
                    </a:xfrm>
                    <a:prstGeom prst="rect">
                      <a:avLst/>
                    </a:prstGeom>
                  </pic:spPr>
                </pic:pic>
              </a:graphicData>
            </a:graphic>
          </wp:inline>
        </w:drawing>
      </w:r>
    </w:p>
    <w:p>
      <w:pPr>
        <w:pStyle w:val="ListParagraph"/>
        <w:numPr>
          <w:ilvl w:val="2"/>
          <w:numId w:val="3"/>
        </w:numPr>
      </w:pPr>
      <w:r>
        <w:rPr>
          <w:b w:val="true"/>
          <w:bCs w:val="true"/>
          <w:sz w:val="20"/>
          <w:szCs w:val="20"/>
          <w:rFonts w:ascii="Microsoft YaHei" w:cs="Microsoft YaHei" w:eastAsia="Microsoft YaHei" w:hAnsi="Microsoft YaHei"/>
        </w:rPr>
        <w:t xml:space="preserve">6. 目标代码生成</w:t>
      </w:r>
    </w:p>
    <w:p>
      <w:pPr>
        <w:pStyle w:val="ListParagraph"/>
        <w:numPr>
          <w:ilvl w:val="3"/>
          <w:numId w:val="3"/>
        </w:numPr>
      </w:pPr>
      <w:r>
        <w:rPr>
          <w:sz w:val="20"/>
          <w:szCs w:val="20"/>
          <w:rFonts w:ascii="Microsoft YaHei" w:cs="Microsoft YaHei" w:eastAsia="Microsoft YaHei" w:hAnsi="Microsoft YaHei"/>
        </w:rPr>
        <w:t xml:space="preserve">由中间代码生成目标程序</w:t>
      </w:r>
    </w:p>
    <w:p>
      <w:pPr>
        <w:ind w:left="1050"/>
      </w:pPr>
      <w:r>
        <w:drawing>
          <wp:inline distT="0" distB="0" distL="0" distR="0">
            <wp:extent cx="3810000" cy="255577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7" cstate="none"/>
                    <a:srcRect/>
                    <a:stretch>
                      <a:fillRect/>
                    </a:stretch>
                  </pic:blipFill>
                  <pic:spPr bwMode="auto">
                    <a:xfrm>
                      <a:ext cx="3810000" cy="2555776"/>
                      <a:off x="0" y="0"/>
                    </a:xfrm>
                    <a:prstGeom prst="rect">
                      <a:avLst/>
                    </a:prstGeom>
                  </pic:spPr>
                </pic:pic>
              </a:graphicData>
            </a:graphic>
          </wp:inline>
        </w:drawing>
      </w:r>
    </w:p>
    <w:p>
      <w:pPr>
        <w:pStyle w:val="ListParagraph"/>
        <w:numPr>
          <w:ilvl w:val="1"/>
          <w:numId w:val="3"/>
        </w:numPr>
      </w:pPr>
      <w:r>
        <w:rPr>
          <w:b w:val="true"/>
          <w:bCs w:val="true"/>
          <w:sz w:val="24"/>
          <w:szCs w:val="24"/>
          <w:rFonts w:ascii="Microsoft YaHei" w:cs="Microsoft YaHei" w:eastAsia="Microsoft YaHei" w:hAnsi="Microsoft YaHei"/>
        </w:rPr>
        <w:t xml:space="preserve">1.2.2  编译程序的结构</w:t>
      </w:r>
    </w:p>
    <w:p>
      <w:pPr>
        <w:ind w:left="350"/>
      </w:pPr>
      <w:r>
        <w:drawing>
          <wp:inline distT="0" distB="0" distL="0" distR="0">
            <wp:extent cx="3810000" cy="230180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8" cstate="none"/>
                    <a:srcRect/>
                    <a:stretch>
                      <a:fillRect/>
                    </a:stretch>
                  </pic:blipFill>
                  <pic:spPr bwMode="auto">
                    <a:xfrm>
                      <a:ext cx="3810000" cy="2301803"/>
                      <a:off x="0" y="0"/>
                    </a:xfrm>
                    <a:prstGeom prst="rect">
                      <a:avLst/>
                    </a:prstGeom>
                  </pic:spPr>
                </pic:pic>
              </a:graphicData>
            </a:graphic>
          </wp:inline>
        </w:drawing>
      </w:r>
    </w:p>
    <w:p>
      <w:pPr>
        <w:pStyle w:val="ListParagraph"/>
        <w:numPr>
          <w:ilvl w:val="1"/>
          <w:numId w:val="3"/>
        </w:numPr>
      </w:pPr>
      <w:r>
        <w:rPr>
          <w:sz w:val="20"/>
          <w:szCs w:val="20"/>
          <w:rFonts w:ascii="Microsoft YaHei" w:cs="Microsoft YaHei" w:eastAsia="Microsoft YaHei" w:hAnsi="Microsoft YaHei"/>
        </w:rPr>
        <w:t xml:space="preserve">练习</w:t>
      </w:r>
    </w:p>
    <w:p>
      <w:pPr>
        <w:ind w:left="350"/>
      </w:pPr>
      <w:r>
        <w:drawing>
          <wp:inline distT="0" distB="0" distL="0" distR="0">
            <wp:extent cx="3810000" cy="184694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9" cstate="none"/>
                    <a:srcRect/>
                    <a:stretch>
                      <a:fillRect/>
                    </a:stretch>
                  </pic:blipFill>
                  <pic:spPr bwMode="auto">
                    <a:xfrm>
                      <a:ext cx="3810000" cy="1846943"/>
                      <a:off x="0" y="0"/>
                    </a:xfrm>
                    <a:prstGeom prst="rect">
                      <a:avLst/>
                    </a:prstGeom>
                  </pic:spPr>
                </pic:pic>
              </a:graphicData>
            </a:graphic>
          </wp:inline>
        </w:drawing>
      </w:r>
    </w:p>
    <w:p>
      <w:pPr>
        <w:pStyle w:val="ListParagraph"/>
        <w:numPr>
          <w:ilvl w:val="2"/>
          <w:numId w:val="3"/>
        </w:numPr>
      </w:pPr>
      <w:r>
        <w:rPr>
          <w:sz w:val="20"/>
          <w:szCs w:val="20"/>
          <w:rFonts w:ascii="Microsoft YaHei" w:cs="Microsoft YaHei" w:eastAsia="Microsoft YaHei" w:hAnsi="Microsoft YaHei"/>
        </w:rPr>
        <w:t xml:space="preserve">2. 词法、语法、语义、中间代码生成、代码优化、目标代码生成</w:t>
      </w:r>
    </w:p>
    <w:p>
      <w:pPr>
        <w:pStyle w:val="ListParagraph"/>
        <w:numPr>
          <w:ilvl w:val="2"/>
          <w:numId w:val="3"/>
        </w:numPr>
      </w:pPr>
      <w:r>
        <w:rPr>
          <w:sz w:val="20"/>
          <w:szCs w:val="20"/>
          <w:rFonts w:ascii="Microsoft YaHei" w:cs="Microsoft YaHei" w:eastAsia="Microsoft YaHei" w:hAnsi="Microsoft YaHei"/>
        </w:rPr>
        <w:t xml:space="preserve">3. 解释：一条条立即做；编译：编译 + 运行。 有中间代码生成</w:t>
      </w:r>
    </w:p>
    <w:p>
      <w:pPr>
        <w:pStyle w:val="ListParagraph"/>
        <w:numPr>
          <w:ilvl w:val="2"/>
          <w:numId w:val="3"/>
        </w:numPr>
      </w:pPr>
      <w:r>
        <w:rPr>
          <w:b w:val="true"/>
          <w:bCs w:val="true"/>
          <w:sz w:val="20"/>
          <w:szCs w:val="20"/>
          <w:rFonts w:ascii="Microsoft YaHei" w:cs="Microsoft YaHei" w:eastAsia="Microsoft YaHei" w:hAnsi="Microsoft YaHei"/>
        </w:rPr>
        <w:t xml:space="preserve">（易考填空）4. 1）语法 2）语义 3）语义 4）词法</w:t>
      </w:r>
    </w:p>
    <w:p>
      <w:pPr>
        <w:pStyle w:val="ListParagraph"/>
        <w:numPr>
          <w:ilvl w:val="1"/>
          <w:numId w:val="3"/>
        </w:numPr>
      </w:pPr>
      <w:r>
        <w:rPr>
          <w:b w:val="true"/>
          <w:bCs w:val="true"/>
          <w:sz w:val="24"/>
          <w:szCs w:val="24"/>
          <w:rFonts w:ascii="Microsoft YaHei" w:cs="Microsoft YaHei" w:eastAsia="Microsoft YaHei" w:hAnsi="Microsoft YaHei"/>
        </w:rPr>
        <w:t xml:space="preserve">1.2.3 编译阶段的组合</w:t>
      </w:r>
    </w:p>
    <w:p>
      <w:pPr>
        <w:pStyle w:val="ListParagraph"/>
        <w:numPr>
          <w:ilvl w:val="2"/>
          <w:numId w:val="3"/>
        </w:numPr>
      </w:pPr>
      <w:r>
        <w:rPr>
          <w:b w:val="true"/>
          <w:bCs w:val="true"/>
          <w:sz w:val="20"/>
          <w:szCs w:val="20"/>
          <w:rFonts w:ascii="Microsoft YaHei" w:cs="Microsoft YaHei" w:eastAsia="Microsoft YaHei" w:hAnsi="Microsoft YaHei"/>
        </w:rPr>
        <w:t xml:space="preserve">前端</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源程序</w:t>
      </w:r>
      <w:r>
        <w:rPr>
          <w:sz w:val="20"/>
          <w:szCs w:val="20"/>
          <w:rFonts w:ascii="Microsoft YaHei" w:cs="Microsoft YaHei" w:eastAsia="Microsoft YaHei" w:hAnsi="Microsoft YaHei"/>
        </w:rPr>
        <w:t xml:space="preserve">有关的（词法分析，语法分析，语义分析，中间代码，代码优化）</w:t>
      </w:r>
    </w:p>
    <w:p>
      <w:pPr>
        <w:pStyle w:val="ListParagraph"/>
        <w:numPr>
          <w:ilvl w:val="2"/>
          <w:numId w:val="3"/>
        </w:numPr>
      </w:pPr>
      <w:r>
        <w:rPr>
          <w:b w:val="true"/>
          <w:bCs w:val="true"/>
          <w:sz w:val="20"/>
          <w:szCs w:val="20"/>
          <w:rFonts w:ascii="Microsoft YaHei" w:cs="Microsoft YaHei" w:eastAsia="Microsoft YaHei" w:hAnsi="Microsoft YaHei"/>
        </w:rPr>
        <w:t xml:space="preserve">后端</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目标机</w:t>
      </w:r>
      <w:r>
        <w:rPr>
          <w:sz w:val="20"/>
          <w:szCs w:val="20"/>
          <w:rFonts w:ascii="Microsoft YaHei" w:cs="Microsoft YaHei" w:eastAsia="Microsoft YaHei" w:hAnsi="Microsoft YaHei"/>
        </w:rPr>
        <w:t xml:space="preserve">有关的（目标代码生成）</w:t>
      </w:r>
    </w:p>
    <w:p>
      <w:pPr>
        <w:pStyle w:val="ListParagraph"/>
        <w:numPr>
          <w:ilvl w:val="2"/>
          <w:numId w:val="3"/>
        </w:numPr>
      </w:pPr>
      <w:r>
        <w:rPr>
          <w:sz w:val="20"/>
          <w:szCs w:val="20"/>
          <w:rFonts w:ascii="Microsoft YaHei" w:cs="Microsoft YaHei" w:eastAsia="Microsoft YaHei" w:hAnsi="Microsoft YaHei"/>
        </w:rPr>
        <w:t xml:space="preserve">相同前端，多后端：一个语言，不依赖某一种机器</w:t>
      </w:r>
    </w:p>
    <w:p>
      <w:pPr>
        <w:pStyle w:val="ListParagraph"/>
        <w:numPr>
          <w:ilvl w:val="2"/>
          <w:numId w:val="3"/>
        </w:numPr>
      </w:pPr>
      <w:r>
        <w:rPr>
          <w:sz w:val="20"/>
          <w:szCs w:val="20"/>
          <w:rFonts w:ascii="Microsoft YaHei" w:cs="Microsoft YaHei" w:eastAsia="Microsoft YaHei" w:hAnsi="Microsoft YaHei"/>
        </w:rPr>
        <w:t xml:space="preserve">多前端，相同后端：一个机器可以运行多种语言</w:t>
      </w:r>
    </w:p>
    <w:p>
      <w:pPr>
        <w:pStyle w:val="ListParagraph"/>
        <w:numPr>
          <w:ilvl w:val="2"/>
          <w:numId w:val="3"/>
        </w:numPr>
      </w:pPr>
      <w:r>
        <w:rPr>
          <w:b w:val="true"/>
          <w:bCs w:val="true"/>
          <w:sz w:val="20"/>
          <w:szCs w:val="20"/>
          <w:rFonts w:ascii="Microsoft YaHei" w:cs="Microsoft YaHei" w:eastAsia="Microsoft YaHei" w:hAnsi="Microsoft YaHei"/>
        </w:rPr>
        <w:t xml:space="preserve">一遍/多遍扫描</w:t>
      </w:r>
      <w:r>
        <w:rPr>
          <w:sz w:val="20"/>
          <w:szCs w:val="20"/>
          <w:rFonts w:ascii="Microsoft YaHei" w:cs="Microsoft YaHei" w:eastAsia="Microsoft YaHei" w:hAnsi="Microsoft YaHei"/>
        </w:rPr>
        <w:t xml:space="preserve">：编译程序按其完成规定任务的过程中对源程序或其等价的中间语言程序从头到尾扫视的次数</w:t>
      </w:r>
    </w:p>
    <w:p>
      <w:pPr>
        <w:ind w:left="700"/>
      </w:pPr>
      <w:r>
        <w:rPr>
          <w:color w:val="#888888"/>
          <w:sz w:val="20"/>
          <w:szCs w:val="20"/>
          <w:rFonts w:ascii="Microsoft YaHei" w:cs="Microsoft YaHei" w:eastAsia="Microsoft YaHei" w:hAnsi="Microsoft YaHei"/>
        </w:rPr>
        <w:t xml:space="preserve">一遍扫描：占用空间大，但速度快
​多遍扫描：占用空间小，独立性好，但速度慢</w:t>
      </w:r>
    </w:p>
    <w:p>
      <w:pPr>
        <w:pStyle w:val="ListParagraph"/>
        <w:numPr>
          <w:ilvl w:val="1"/>
          <w:numId w:val="3"/>
        </w:numPr>
      </w:pPr>
      <w:r>
        <w:rPr>
          <w:b w:val="true"/>
          <w:bCs w:val="true"/>
          <w:sz w:val="24"/>
          <w:szCs w:val="24"/>
          <w:rFonts w:ascii="Microsoft YaHei" w:cs="Microsoft YaHei" w:eastAsia="Microsoft YaHei" w:hAnsi="Microsoft YaHei"/>
        </w:rPr>
        <w:t xml:space="preserve">1.4 PL/0 编译系统</w:t>
      </w:r>
    </w:p>
    <w:p>
      <w:pPr>
        <w:pStyle w:val="ListParagraph"/>
        <w:numPr>
          <w:ilvl w:val="2"/>
          <w:numId w:val="3"/>
        </w:numPr>
      </w:pPr>
      <w:r>
        <w:rPr>
          <w:sz w:val="20"/>
          <w:szCs w:val="20"/>
          <w:rFonts w:ascii="Microsoft YaHei" w:cs="Microsoft YaHei" w:eastAsia="Microsoft YaHei" w:hAnsi="Microsoft YaHei"/>
        </w:rPr>
        <w:t xml:space="preserve">预处理程序</w:t>
      </w:r>
    </w:p>
    <w:p>
      <w:pPr>
        <w:pStyle w:val="ListParagraph"/>
        <w:numPr>
          <w:ilvl w:val="2"/>
          <w:numId w:val="3"/>
        </w:numPr>
      </w:pPr>
      <w:r>
        <w:rPr>
          <w:sz w:val="20"/>
          <w:szCs w:val="20"/>
          <w:rFonts w:ascii="Microsoft YaHei" w:cs="Microsoft YaHei" w:eastAsia="Microsoft YaHei" w:hAnsi="Microsoft YaHei"/>
        </w:rPr>
        <w:t xml:space="preserve">汇编程序</w:t>
      </w:r>
    </w:p>
    <w:p>
      <w:pPr>
        <w:pStyle w:val="ListParagraph"/>
        <w:numPr>
          <w:ilvl w:val="2"/>
          <w:numId w:val="3"/>
        </w:numPr>
      </w:pPr>
      <w:r>
        <w:rPr>
          <w:b w:val="true"/>
          <w:bCs w:val="true"/>
          <w:sz w:val="20"/>
          <w:szCs w:val="20"/>
          <w:rFonts w:ascii="Microsoft YaHei" w:cs="Microsoft YaHei" w:eastAsia="Microsoft YaHei" w:hAnsi="Microsoft YaHei"/>
        </w:rPr>
        <w:t xml:space="preserve">文法描述</w:t>
      </w:r>
    </w:p>
    <w:p>
      <w:pPr>
        <w:ind w:left="700"/>
      </w:pPr>
      <w:r>
        <w:drawing>
          <wp:inline distT="0" distB="0" distL="0" distR="0">
            <wp:extent cx="3810000" cy="3465662"/>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20" cstate="none"/>
                    <a:srcRect/>
                    <a:stretch>
                      <a:fillRect/>
                    </a:stretch>
                  </pic:blipFill>
                  <pic:spPr bwMode="auto">
                    <a:xfrm>
                      <a:ext cx="3810000" cy="3465662"/>
                      <a:off x="0" y="0"/>
                    </a:xfrm>
                    <a:prstGeom prst="rect">
                      <a:avLst/>
                    </a:prstGeom>
                  </pic:spPr>
                </pic:pic>
              </a:graphicData>
            </a:graphic>
          </wp:inline>
        </w:drawing>
      </w:r>
    </w:p>
    <w:sectPr>
      <w:pgSz w:w="11906" w:h="16838" w:orient="portrait"/>
      <w:pgMar w:top="1440" w:right="1440" w:bottom="1440" w:left="1440" w:header="708" w:footer="708" w:gutter="0" w:mirrorMargins="false"/>
      <w:cols w:space="708" w:num="1"/>
      <w:docGrid w:linePitch="360"/>
      <w:headerReference w:type="default" r:id="rId5"/>
      <w:footerReference w:type="default" r:id="rId6"/>
    </w:sectPr>
  </w:body>
</w:document>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multiLevelType w:val="hybridMultilevel"/>
    <w:lvl w:ilvl="0" w15:tentative="1">
      <w:start w:val="1"/>
      <w:lvlJc w:val="left"/>
      <w:numFmt w:val="bullet"/>
      <w:lvlText w:val="●"/>
      <w:pPr>
        <w:ind w:left="720" w:hanging="360"/>
      </w:pPr>
    </w:lvl>
    <w:lvl w:ilvl="1" w15:tentative="1">
      <w:start w:val="1"/>
      <w:lvlJc w:val="left"/>
      <w:numFmt w:val="bullet"/>
      <w:lvlText w:val="○"/>
      <w:pPr>
        <w:ind w:left="1440" w:hanging="360"/>
      </w:pPr>
    </w:lvl>
    <w:lvl w:ilvl="2" w15:tentative="1">
      <w:start w:val="1"/>
      <w:lvlJc w:val="left"/>
      <w:numFmt w:val="bullet"/>
      <w:lvlText w:val="■"/>
      <w:pPr>
        <w:ind w:left="2160" w:hanging="360"/>
      </w:pPr>
    </w:lvl>
    <w:lvl w:ilvl="3" w15:tentative="1">
      <w:start w:val="1"/>
      <w:lvlJc w:val="left"/>
      <w:numFmt w:val="bullet"/>
      <w:lvlText w:val="●"/>
      <w:pPr>
        <w:ind w:left="2880" w:hanging="360"/>
      </w:pPr>
    </w:lvl>
    <w:lvl w:ilvl="4" w15:tentative="1">
      <w:start w:val="1"/>
      <w:lvlJc w:val="left"/>
      <w:numFmt w:val="bullet"/>
      <w:lvlText w:val="○"/>
      <w:pPr>
        <w:ind w:left="3600" w:hanging="360"/>
      </w:pPr>
    </w:lvl>
    <w:lvl w:ilvl="5" w15:tentative="1">
      <w:start w:val="1"/>
      <w:lvlJc w:val="left"/>
      <w:numFmt w:val="bullet"/>
      <w:lvlText w:val="■"/>
      <w:pPr>
        <w:ind w:left="4320" w:hanging="360"/>
      </w:pPr>
    </w:lvl>
    <w:lvl w:ilvl="6" w15:tentative="1">
      <w:start w:val="1"/>
      <w:lvlJc w:val="left"/>
      <w:numFmt w:val="bullet"/>
      <w:lvlText w:val="●"/>
      <w:pPr>
        <w:ind w:left="5040" w:hanging="360"/>
      </w:pPr>
    </w:lvl>
    <w:lvl w:ilvl="7" w15:tentative="1">
      <w:start w:val="1"/>
      <w:lvlJc w:val="left"/>
      <w:numFmt w:val="bullet"/>
      <w:lvlText w:val="●"/>
      <w:pPr>
        <w:ind w:left="5760" w:hanging="360"/>
      </w:pPr>
    </w:lvl>
    <w:lvl w:ilvl="8" w15:tentative="1">
      <w:start w:val="1"/>
      <w:lvlJc w:val="left"/>
      <w:numFmt w:val="bullet"/>
      <w:lvlText w:val="●"/>
      <w:pPr>
        <w:ind w:left="6480" w:hanging="360"/>
      </w:pPr>
    </w:lvl>
  </w:abstractNum>
  <w:abstractNum w:abstractNumId="2" w15:restartNumberingAfterBreak="0">
    <w:multiLevelType w:val="hybridMultilevel"/>
    <w:lvl w:ilvl="0" w15:tentative="1">
      <w:start w:val="1"/>
      <w:lvlJc w:val="start"/>
      <w:lvlText w:val="●"/>
      <w:pPr>
        <w:ind w:left="0" w:hanging="200"/>
        <w:spacing w:before="100" w:after="100"/>
      </w:pPr>
    </w:lvl>
    <w:lvl w:ilvl="1" w15:tentative="1">
      <w:start w:val="1"/>
      <w:lvlJc w:val="start"/>
      <w:lvlText w:val="●"/>
      <w:pPr>
        <w:ind w:left="350" w:hanging="200"/>
        <w:spacing w:before="100" w:after="100"/>
      </w:pPr>
    </w:lvl>
    <w:lvl w:ilvl="2" w15:tentative="1">
      <w:start w:val="1"/>
      <w:lvlJc w:val="start"/>
      <w:lvlText w:val="●"/>
      <w:pPr>
        <w:ind w:left="700" w:hanging="200"/>
        <w:spacing w:before="100" w:after="100"/>
      </w:pPr>
    </w:lvl>
    <w:lvl w:ilvl="3" w15:tentative="1">
      <w:start w:val="1"/>
      <w:lvlJc w:val="start"/>
      <w:lvlText w:val="●"/>
      <w:pPr>
        <w:ind w:left="1050" w:hanging="200"/>
        <w:spacing w:before="100" w:after="100"/>
      </w:pPr>
    </w:lvl>
    <w:lvl w:ilvl="4" w15:tentative="1">
      <w:start w:val="1"/>
      <w:lvlJc w:val="start"/>
      <w:lvlText w:val="●"/>
      <w:pPr>
        <w:ind w:left="1400" w:hanging="200"/>
        <w:spacing w:before="100" w:after="100"/>
      </w:pPr>
    </w:lvl>
    <w:lvl w:ilvl="5" w15:tentative="1">
      <w:start w:val="1"/>
      <w:lvlJc w:val="start"/>
      <w:lvlText w:val="●"/>
      <w:pPr>
        <w:ind w:left="1750" w:hanging="200"/>
        <w:spacing w:before="100" w:after="100"/>
      </w:pPr>
    </w:lvl>
    <w:lvl w:ilvl="6" w15:tentative="1">
      <w:start w:val="1"/>
      <w:lvlJc w:val="start"/>
      <w:lvlText w:val="●"/>
      <w:pPr>
        <w:ind w:left="2100" w:hanging="200"/>
        <w:spacing w:before="100" w:after="100"/>
      </w:pPr>
    </w:lvl>
    <w:lvl w:ilvl="7" w15:tentative="1">
      <w:start w:val="1"/>
      <w:lvlJc w:val="start"/>
      <w:lvlText w:val="●"/>
      <w:pPr>
        <w:ind w:left="2450" w:hanging="200"/>
        <w:spacing w:before="100" w:after="100"/>
      </w:pPr>
    </w:lvl>
    <w:lvl w:ilvl="8" w15:tentative="1">
      <w:start w:val="1"/>
      <w:lvlJc w:val="start"/>
      <w:lvlText w:val="●"/>
      <w:pPr>
        <w:ind w:left="2800" w:hanging="200"/>
        <w:spacing w:before="100" w:after="100"/>
      </w:pPr>
    </w:lvl>
  </w:abstractNum>
  <w:num w:numId="1">
    <w:abstractNumId w:val="0"/>
  </w:num>
  <w:num w:numId="3">
    <w:abstractNumId w:val="2"/>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rPr>
      <w:sz w:val="56"/>
      <w:szCs w:val="56"/>
    </w:rPr>
    <w:basedOn w:val="Normal"/>
    <w:next w:val="Normal"/>
    <w:qFormat/>
  </w:style>
  <w:style w:type="paragraph" w:styleId="Heading1">
    <w:name w:val="Heading 1"/>
    <w:rPr>
      <w:sz w:val="32"/>
      <w:szCs w:val="32"/>
      <w:color w:val="2E74B5"/>
    </w:rPr>
    <w:basedOn w:val="Normal"/>
    <w:next w:val="Normal"/>
    <w:qFormat/>
  </w:style>
  <w:style w:type="paragraph" w:styleId="Heading2">
    <w:name w:val="Heading 2"/>
    <w:rPr>
      <w:sz w:val="26"/>
      <w:szCs w:val="26"/>
      <w:color w:val="2E74B5"/>
    </w:rPr>
    <w:basedOn w:val="Normal"/>
    <w:next w:val="Normal"/>
    <w:qFormat/>
  </w:style>
  <w:style w:type="paragraph" w:styleId="Heading3">
    <w:name w:val="Heading 3"/>
    <w:rPr>
      <w:sz w:val="24"/>
      <w:szCs w:val="24"/>
      <w:color w:val="1F4D78"/>
    </w:rPr>
    <w:basedOn w:val="Normal"/>
    <w:next w:val="Normal"/>
    <w:qFormat/>
  </w:style>
  <w:style w:type="paragraph" w:styleId="Heading4">
    <w:name w:val="Heading 4"/>
    <w:rPr>
      <w:i w:val="true"/>
      <w:color w:val="2E74B5"/>
    </w:rPr>
    <w:basedOn w:val="Normal"/>
    <w:next w:val="Normal"/>
    <w:qFormat/>
  </w:style>
  <w:style w:type="paragraph" w:styleId="Heading5">
    <w:name w:val="Heading 5"/>
    <w:rPr>
      <w:color w:val="2E74B5"/>
    </w:rPr>
    <w:basedOn w:val="Normal"/>
    <w:next w:val="Normal"/>
    <w:qFormat/>
  </w:style>
  <w:style w:type="paragraph" w:styleId="Heading6">
    <w:name w:val="Heading 6"/>
    <w:rPr>
      <w:color w:val="1F4D78"/>
    </w:rPr>
    <w:basedOn w:val="Normal"/>
    <w:next w:val="Normal"/>
    <w:qFormat/>
  </w:style>
  <w:style w:type="paragraph" w:styleId="ListParagraph">
    <w:name w:val="List Paragraph"/>
    <w:basedOn w:val="Normal"/>
    <w:qFormat/>
  </w:style>
  <w:style w:type="character" w:styleId="Hyperlink">
    <w:name w:val="Hyperlink"/>
    <w:rPr>
      <w:u w:val="single"/>
      <w:color w:val="0563C1"/>
    </w:rPr>
    <w:uiPriority w:val="99"/>
    <w:unhideWhenUsed/>
    <w:basedOn w:val="DefaultParagraphFont"/>
  </w:style>
  <w:style w:type="character" w:styleId="FootnoteReference">
    <w:name w:val="footnote reference"/>
    <w:rPr>
      <w:vertAlign w:val="superscript"/>
    </w:rPr>
    <w:uiPriority w:val="99"/>
    <w:unhideWhenUsed/>
    <w:basedOn w:val="DefaultParagraphFont"/>
    <w:semiHidden/>
  </w:style>
  <w:style w:type="paragraph" w:styleId="FootnoteText">
    <w:name w:val="footnote text"/>
    <w:pPr>
      <w:spacing w:after="0" w:line="240" w:lineRule="auto"/>
    </w:pPr>
    <w:rPr>
      <w:sz w:val="20"/>
      <w:szCs w:val="20"/>
    </w:rPr>
    <w:basedOn w:val="Normal"/>
    <w:link w:val="FootnoteTextChar"/>
    <w:semiHidden/>
    <w:uiPriority w:val="99"/>
    <w:unhideWhenUsed/>
  </w:style>
  <w:style w:type="character" w:styleId="FootnoteTextChar">
    <w:name w:val="Footnote Text Char"/>
    <w:rPr>
      <w:sz w:val="20"/>
      <w:szCs w:val="20"/>
    </w:rPr>
    <w:uiPriority w:val="99"/>
    <w:unhideWhenUsed/>
    <w:basedOn w:val="DefaultParagraphFont"/>
    <w:link w:val="FootnoteText"/>
    <w:semiHidden/>
  </w:style>
</w:styles>
</file>

<file path=word/_rels/document.xml.rels><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4agfp0dabfcjq43goqjxzk.png"/><Relationship Id="rId8" Type="http://schemas.openxmlformats.org/officeDocument/2006/relationships/image" Target="media/i8f5ivhkw3nffk35eke73u.png"/><Relationship Id="rId9" Type="http://schemas.openxmlformats.org/officeDocument/2006/relationships/image" Target="media/5brensb3lxxwcc9vw4m03c.png"/><Relationship Id="rId10" Type="http://schemas.openxmlformats.org/officeDocument/2006/relationships/image" Target="media/pxezhtsluyuvmu7n66kt.png"/><Relationship Id="rId11" Type="http://schemas.openxmlformats.org/officeDocument/2006/relationships/image" Target="media/2t3o2k3roo4iav3qkrkkt.png"/><Relationship Id="rId12" Type="http://schemas.openxmlformats.org/officeDocument/2006/relationships/image" Target="media/p0g3u1k7daf8ub1ad6rnya.png"/><Relationship Id="rId13" Type="http://schemas.openxmlformats.org/officeDocument/2006/relationships/image" Target="media/gly7u39320dxc7npq7cv1.png"/><Relationship Id="rId14" Type="http://schemas.openxmlformats.org/officeDocument/2006/relationships/image" Target="media/hfz1pgkhrh7wxewulhob1q.png"/><Relationship Id="rId15" Type="http://schemas.openxmlformats.org/officeDocument/2006/relationships/image" Target="media/lcahmur4mbfj25lx8c61.png"/><Relationship Id="rId16" Type="http://schemas.openxmlformats.org/officeDocument/2006/relationships/image" Target="media/ds6bzuw8wk6lpe93tb2ry.png"/><Relationship Id="rId17" Type="http://schemas.openxmlformats.org/officeDocument/2006/relationships/image" Target="media/ryzk6wde39r1u1ejlpbw.png"/><Relationship Id="rId18" Type="http://schemas.openxmlformats.org/officeDocument/2006/relationships/image" Target="media/ukqfqzfxdxwsz291c3co8.png"/><Relationship Id="rId19" Type="http://schemas.openxmlformats.org/officeDocument/2006/relationships/image" Target="media/tkan35nxsx053qpfbudbog.png"/><Relationship Id="rId20" Type="http://schemas.openxmlformats.org/officeDocument/2006/relationships/image" Target="media/y61ltfhoutd0redd4m1xk.png"/></Relationships>
</file>

<file path=word/_rels/footer1.xml.rels><Relationships xmlns="http://schemas.openxmlformats.org/package/2006/relationships"/>
</file>

<file path=word/_rels/header1.xml.rels><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引论（概念 &amp;习题）</dc:title>
  <dcterms:created xsi:type="dcterms:W3CDTF">2022-03-15T08:14:42Z</dcterms:created>
  <dcterms:modified xsi:type="dcterms:W3CDTF">2022-03-15T08:14:42Z</dcterms:modified>
</cp:coreProperties>
</file>